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0" w:rsidRPr="00F43B80" w:rsidRDefault="00F43B80" w:rsidP="00F43B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43B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Connecting to the </w:t>
      </w:r>
      <w:r w:rsidRPr="00F43B8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Next Generation Science Standards</w:t>
      </w:r>
      <w:r w:rsidRPr="00F43B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(NGSS Lead States 2013):</w:t>
      </w:r>
    </w:p>
    <w:p w:rsidR="00F43B80" w:rsidRPr="00067D87" w:rsidRDefault="00067D87" w:rsidP="00067D87">
      <w:pPr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r w:rsidRPr="00067D87">
        <w:rPr>
          <w:rFonts w:ascii="Times New Roman" w:eastAsia="Times New Roman" w:hAnsi="Times New Roman" w:cs="Times New Roman"/>
          <w:color w:val="000000"/>
          <w:sz w:val="24"/>
        </w:rPr>
        <w:t>1-PS4 Waves and their Application in Technologies for Information Transfer</w:t>
      </w:r>
    </w:p>
    <w:bookmarkEnd w:id="0"/>
    <w:p w:rsidR="00F43B80" w:rsidRPr="00067D87" w:rsidRDefault="00067D87" w:rsidP="00F43B80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067D87">
        <w:rPr>
          <w:rFonts w:ascii="Times New Roman" w:eastAsia="MS Mincho" w:hAnsi="Times New Roman" w:cs="Times New Roman"/>
          <w:color w:val="FF0000"/>
          <w:sz w:val="24"/>
          <w:szCs w:val="24"/>
        </w:rPr>
        <w:fldChar w:fldCharType="begin"/>
      </w:r>
      <w:r w:rsidRPr="00067D87">
        <w:rPr>
          <w:rFonts w:ascii="Times New Roman" w:eastAsia="MS Mincho" w:hAnsi="Times New Roman" w:cs="Times New Roman"/>
          <w:color w:val="FF0000"/>
          <w:sz w:val="24"/>
          <w:szCs w:val="24"/>
        </w:rPr>
        <w:instrText xml:space="preserve"> HYPERLINK "https://www.nextgenscience.org/dci-arrangement/1-ps4-waves-and-their-applications-technologies-information-transfer" </w:instrText>
      </w:r>
      <w:r w:rsidRPr="00067D87">
        <w:rPr>
          <w:rFonts w:ascii="Times New Roman" w:eastAsia="MS Mincho" w:hAnsi="Times New Roman" w:cs="Times New Roman"/>
          <w:color w:val="FF0000"/>
          <w:sz w:val="24"/>
          <w:szCs w:val="24"/>
        </w:rPr>
        <w:fldChar w:fldCharType="separate"/>
      </w:r>
      <w:r w:rsidRPr="00067D87">
        <w:rPr>
          <w:rStyle w:val="Hyperlink"/>
          <w:rFonts w:ascii="Times New Roman" w:eastAsia="MS Mincho" w:hAnsi="Times New Roman" w:cs="Times New Roman"/>
          <w:sz w:val="24"/>
          <w:szCs w:val="24"/>
        </w:rPr>
        <w:t>https://www.nextgenscience.org/dci-arrangement/1-ps4-waves-and-their-applications-technologies-information-transfer</w:t>
      </w:r>
      <w:r w:rsidRPr="00067D87">
        <w:rPr>
          <w:rFonts w:ascii="Times New Roman" w:eastAsia="MS Mincho" w:hAnsi="Times New Roman" w:cs="Times New Roman"/>
          <w:color w:val="FF0000"/>
          <w:sz w:val="24"/>
          <w:szCs w:val="24"/>
        </w:rPr>
        <w:fldChar w:fldCharType="end"/>
      </w:r>
    </w:p>
    <w:p w:rsidR="00067D87" w:rsidRPr="00F43B80" w:rsidRDefault="00067D87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80" w:rsidRPr="00F43B80" w:rsidRDefault="00F43B80" w:rsidP="00F43B80">
      <w:pPr>
        <w:pStyle w:val="NormalWeb"/>
        <w:spacing w:before="2" w:after="2"/>
        <w:rPr>
          <w:rFonts w:ascii="Times New Roman" w:eastAsiaTheme="minorHAnsi" w:hAnsi="Times New Roman"/>
          <w:sz w:val="24"/>
          <w:szCs w:val="24"/>
        </w:rPr>
      </w:pPr>
      <w:r w:rsidRPr="00F43B80">
        <w:rPr>
          <w:rFonts w:ascii="Times New Roman" w:hAnsi="Times New Roman"/>
          <w:sz w:val="24"/>
          <w:szCs w:val="24"/>
        </w:rPr>
        <w:t xml:space="preserve">The chart below makes one set of connections between the instruction outlined in this article and the </w:t>
      </w:r>
      <w:r w:rsidRPr="00F43B80">
        <w:rPr>
          <w:rFonts w:ascii="Times New Roman" w:hAnsi="Times New Roman"/>
          <w:i/>
          <w:sz w:val="24"/>
          <w:szCs w:val="24"/>
        </w:rPr>
        <w:t>NGSS</w:t>
      </w:r>
      <w:r w:rsidRPr="00F43B80">
        <w:rPr>
          <w:rFonts w:ascii="Times New Roman" w:hAnsi="Times New Roman"/>
          <w:sz w:val="24"/>
          <w:szCs w:val="24"/>
        </w:rPr>
        <w:t>. Other valid connections are likely; however, space restrictions prevent us from listing all possibilities. The materials, lessons, and activities outlined in the article are just one step toward reaching the performance expectation listed below</w:t>
      </w:r>
      <w:r w:rsidRPr="00F43B80">
        <w:rPr>
          <w:rFonts w:ascii="Times New Roman" w:eastAsiaTheme="minorHAnsi" w:hAnsi="Times New Roman"/>
          <w:sz w:val="24"/>
          <w:szCs w:val="24"/>
        </w:rPr>
        <w:t>.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Science and Engineering Practice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>Constructing Explanations and Designing Solutions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Connection to Classroom Activity</w:t>
      </w:r>
    </w:p>
    <w:p w:rsidR="00F43B80" w:rsidRPr="00F43B80" w:rsidRDefault="00F43B80" w:rsidP="00F43B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>Students worked together to design and construct a light obstacle course.</w:t>
      </w:r>
    </w:p>
    <w:p w:rsidR="00F43B80" w:rsidRPr="00F43B80" w:rsidRDefault="00F43B80" w:rsidP="00F43B80">
      <w:pPr>
        <w:pStyle w:val="Heading2"/>
        <w:spacing w:after="0" w:afterAutospacing="0"/>
        <w:rPr>
          <w:b w:val="0"/>
          <w:bCs w:val="0"/>
          <w:sz w:val="24"/>
          <w:szCs w:val="24"/>
        </w:rPr>
      </w:pPr>
      <w:r w:rsidRPr="00F43B80">
        <w:rPr>
          <w:sz w:val="24"/>
          <w:szCs w:val="24"/>
        </w:rPr>
        <w:t>Disciplinary Core Idea</w:t>
      </w:r>
      <w:r>
        <w:rPr>
          <w:sz w:val="24"/>
          <w:szCs w:val="24"/>
        </w:rPr>
        <w:br/>
      </w:r>
      <w:hyperlink r:id="rId5" w:tgtFrame="_blank" w:history="1">
        <w:r w:rsidRPr="00F43B80">
          <w:rPr>
            <w:b w:val="0"/>
            <w:bCs w:val="0"/>
            <w:sz w:val="24"/>
            <w:szCs w:val="24"/>
          </w:rPr>
          <w:t>1-PS4-3: Waves and Their Applications in Technologies for Information Transfer</w:t>
        </w:r>
      </w:hyperlink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Connection to Classroom Activity</w:t>
      </w:r>
    </w:p>
    <w:p w:rsidR="00F43B80" w:rsidRPr="00F43B80" w:rsidRDefault="00F43B80" w:rsidP="00F43B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 xml:space="preserve">Students worked with transparent, translucent, opaque, and reflective materials to construct a light obstacle course. Students needed to have light from a flashlight hit three objects before reaching a target.   </w:t>
      </w:r>
    </w:p>
    <w:p w:rsid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Crosscutting Concept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43B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>Cause and Effect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Connection to Classroom Activity</w:t>
      </w:r>
    </w:p>
    <w:p w:rsidR="00F43B80" w:rsidRPr="00F43B80" w:rsidRDefault="00F43B80" w:rsidP="00F43B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 xml:space="preserve">Students explored the effect of various materials on a beam of light. 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>Structure and Function</w:t>
      </w:r>
    </w:p>
    <w:p w:rsidR="00F43B80" w:rsidRPr="00F43B80" w:rsidRDefault="00F43B80" w:rsidP="00F43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b/>
          <w:sz w:val="24"/>
          <w:szCs w:val="24"/>
        </w:rPr>
        <w:t>Connection to Classroom Activity</w:t>
      </w:r>
    </w:p>
    <w:p w:rsidR="00F43B80" w:rsidRPr="00F43B80" w:rsidRDefault="00F43B80" w:rsidP="00F43B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80">
        <w:rPr>
          <w:rFonts w:ascii="Times New Roman" w:hAnsi="Times New Roman" w:cs="Times New Roman"/>
          <w:sz w:val="24"/>
          <w:szCs w:val="24"/>
        </w:rPr>
        <w:t>Students noticed that material that the objects were made out of seemed to be related to how light interacted with it, such that shiny objects tended to reflect the light.</w:t>
      </w:r>
    </w:p>
    <w:p w:rsidR="00F43B80" w:rsidRPr="00F43B80" w:rsidRDefault="00F43B80" w:rsidP="00F43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2FD9" w:rsidRPr="00AF39C8" w:rsidRDefault="00E52FD9" w:rsidP="00F43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9C8">
        <w:rPr>
          <w:rFonts w:ascii="Times New Roman" w:hAnsi="Times New Roman" w:cs="Times New Roman"/>
          <w:b/>
          <w:sz w:val="24"/>
          <w:szCs w:val="24"/>
        </w:rPr>
        <w:t xml:space="preserve">Connections to the </w:t>
      </w:r>
      <w:r w:rsidRPr="00AF39C8">
        <w:rPr>
          <w:rFonts w:ascii="Times New Roman" w:hAnsi="Times New Roman" w:cs="Times New Roman"/>
          <w:b/>
          <w:i/>
          <w:sz w:val="24"/>
          <w:szCs w:val="24"/>
        </w:rPr>
        <w:t xml:space="preserve">Common Core State Standards </w:t>
      </w:r>
      <w:r w:rsidRPr="00AF39C8">
        <w:rPr>
          <w:rFonts w:ascii="Times New Roman" w:hAnsi="Times New Roman" w:cs="Times New Roman"/>
          <w:b/>
          <w:sz w:val="24"/>
          <w:szCs w:val="24"/>
        </w:rPr>
        <w:t>(NGAC and CCSSO 2010):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126"/>
        <w:gridCol w:w="4224"/>
      </w:tblGrid>
      <w:tr w:rsidR="00E52FD9" w:rsidRPr="00AF39C8" w:rsidTr="00AC32EC">
        <w:tc>
          <w:tcPr>
            <w:tcW w:w="2741" w:type="pct"/>
          </w:tcPr>
          <w:p w:rsidR="00E52FD9" w:rsidRPr="00F43B80" w:rsidRDefault="00E52FD9" w:rsidP="00F43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b/>
                <w:sz w:val="24"/>
                <w:szCs w:val="24"/>
              </w:rPr>
              <w:t>ELA</w:t>
            </w:r>
          </w:p>
          <w:p w:rsidR="00E52FD9" w:rsidRPr="00AF39C8" w:rsidRDefault="00067D87" w:rsidP="00F4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52FD9" w:rsidRPr="00AF39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CCSS.ELA-Literacy.SL.1.1.b</w:t>
              </w:r>
            </w:hyperlink>
          </w:p>
          <w:p w:rsidR="00E52FD9" w:rsidRPr="00AF39C8" w:rsidRDefault="00E52FD9" w:rsidP="00F43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eastAsia="Times New Roman" w:hAnsi="Times New Roman" w:cs="Times New Roman"/>
                <w:sz w:val="24"/>
                <w:szCs w:val="24"/>
              </w:rPr>
              <w:t>Build on others' talk in conversations by responding to the comments of others through multiple exchanges.</w:t>
            </w:r>
          </w:p>
          <w:p w:rsidR="00E52FD9" w:rsidRPr="00AF39C8" w:rsidRDefault="00E52FD9" w:rsidP="00F43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FD9" w:rsidRPr="00AF39C8" w:rsidRDefault="00067D87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2FD9" w:rsidRPr="00AF3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CCSS.ELA-LITERACY.W.1.8</w:t>
              </w:r>
            </w:hyperlink>
            <w:r w:rsidR="00E52FD9" w:rsidRPr="00AF39C8">
              <w:rPr>
                <w:rFonts w:ascii="Times New Roman" w:hAnsi="Times New Roman" w:cs="Times New Roman"/>
                <w:sz w:val="24"/>
                <w:szCs w:val="24"/>
              </w:rPr>
              <w:br/>
              <w:t>With guidance and support from adults, recall information from experiences or gather information from provided sources to answer a question.</w:t>
            </w:r>
          </w:p>
          <w:p w:rsidR="00E52FD9" w:rsidRPr="00AF39C8" w:rsidRDefault="00E52FD9" w:rsidP="00F4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E52FD9" w:rsidRPr="00AF39C8" w:rsidRDefault="00E52FD9" w:rsidP="00F4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sz w:val="24"/>
                <w:szCs w:val="24"/>
              </w:rPr>
              <w:t>Students depicted one of the constructions with drawing and writing.</w:t>
            </w:r>
          </w:p>
        </w:tc>
      </w:tr>
      <w:tr w:rsidR="00E52FD9" w:rsidRPr="00AF39C8" w:rsidTr="00AC32EC">
        <w:tc>
          <w:tcPr>
            <w:tcW w:w="2741" w:type="pct"/>
            <w:vAlign w:val="center"/>
          </w:tcPr>
          <w:p w:rsidR="00E52FD9" w:rsidRPr="00AF39C8" w:rsidRDefault="00E52FD9" w:rsidP="00F43B80">
            <w:pPr>
              <w:spacing w:before="2" w:after="2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Mathematics</w:t>
            </w:r>
          </w:p>
          <w:bookmarkStart w:id="1" w:name="CCSS.Math.Content.1.MD.A.2"/>
          <w:bookmarkStart w:id="2" w:name="CCSS.Math.Content.1.MD.C.4"/>
          <w:p w:rsidR="00E52FD9" w:rsidRPr="00AF39C8" w:rsidRDefault="00E52FD9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"http://www.corestandards.org/Math/Content/1/MD/A/2/" </w:instrText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39C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CCSS.MATH.CONTENT.1.MD.A.2</w:t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AF39C8">
              <w:rPr>
                <w:rFonts w:ascii="Times New Roman" w:hAnsi="Times New Roman" w:cs="Times New Roman"/>
                <w:sz w:val="24"/>
                <w:szCs w:val="24"/>
              </w:rPr>
              <w:br/>
              <w:t>Express the length of an object as a whole number of length units, by laying multiple copies of a shorter object (the length unit) end to end; understand that the length measurement of an object is the number of same-size length units that span it with no gaps or overlaps. </w:t>
            </w:r>
            <w:r w:rsidRPr="00AF39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 to contexts where the object being measured is spanned by a whole number of length units with no gaps or overlaps</w:t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FD9" w:rsidRPr="00AF39C8" w:rsidRDefault="00067D87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2FD9" w:rsidRPr="00AF3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CCSS.MATH.CONTENT.1.MD.C.4</w:t>
              </w:r>
            </w:hyperlink>
            <w:bookmarkEnd w:id="2"/>
            <w:r w:rsidR="00E52FD9" w:rsidRPr="00AF39C8">
              <w:rPr>
                <w:rFonts w:ascii="Times New Roman" w:hAnsi="Times New Roman" w:cs="Times New Roman"/>
                <w:sz w:val="24"/>
                <w:szCs w:val="24"/>
              </w:rPr>
              <w:br/>
              <w:t>Organize, represent, and interpret data with up to three categories; ask and answer questions about the total number of data points, how many in each category, and how many more or less are in one category than in another.</w:t>
            </w:r>
          </w:p>
          <w:bookmarkStart w:id="3" w:name="CCSS.Math.Content.1.G.A.1"/>
          <w:p w:rsidR="00E52FD9" w:rsidRPr="00AF39C8" w:rsidRDefault="00E52FD9" w:rsidP="00F4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"http://www.corestandards.org/Math/Content/1/G/A/1/" </w:instrText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F39C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CCSS.MATH.CONTENT.1.G.A.1</w:t>
            </w:r>
            <w:r w:rsidRPr="00AF39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AF39C8">
              <w:rPr>
                <w:rFonts w:ascii="Times New Roman" w:hAnsi="Times New Roman" w:cs="Times New Roman"/>
                <w:sz w:val="24"/>
                <w:szCs w:val="24"/>
              </w:rPr>
              <w:br/>
              <w:t>Distinguish between defining attributes (e.g., triangles are closed and three-sided) versus non-defining attributes (e.g., color, orientation, overall size); build and draw shapes to possess defining attributes.</w:t>
            </w:r>
          </w:p>
          <w:p w:rsidR="00E52FD9" w:rsidRPr="00AF39C8" w:rsidRDefault="00E52FD9" w:rsidP="00F4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vAlign w:val="center"/>
          </w:tcPr>
          <w:p w:rsidR="00E52FD9" w:rsidRPr="00AF39C8" w:rsidRDefault="00E52FD9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sz w:val="24"/>
                <w:szCs w:val="24"/>
              </w:rPr>
              <w:t xml:space="preserve">Students added and took away blocks to make structures taller or shorter in order to hold objects at the height they wanted. </w:t>
            </w:r>
          </w:p>
          <w:p w:rsidR="00E52FD9" w:rsidRPr="00AF39C8" w:rsidRDefault="00E52FD9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D9" w:rsidRPr="00AF39C8" w:rsidRDefault="00E52FD9" w:rsidP="00F43B80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8">
              <w:rPr>
                <w:rFonts w:ascii="Times New Roman" w:hAnsi="Times New Roman" w:cs="Times New Roman"/>
                <w:sz w:val="24"/>
                <w:szCs w:val="24"/>
              </w:rPr>
              <w:t xml:space="preserve">Students drew objects from their obstacle courses with various 2-dimensional shapes.   </w:t>
            </w:r>
          </w:p>
        </w:tc>
      </w:tr>
    </w:tbl>
    <w:p w:rsidR="00870171" w:rsidRDefault="00870171" w:rsidP="00F43B80">
      <w:pPr>
        <w:spacing w:line="240" w:lineRule="auto"/>
      </w:pPr>
    </w:p>
    <w:sectPr w:rsidR="0087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835"/>
    <w:multiLevelType w:val="hybridMultilevel"/>
    <w:tmpl w:val="A976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D9"/>
    <w:rsid w:val="00067D87"/>
    <w:rsid w:val="00870171"/>
    <w:rsid w:val="00E52FD9"/>
    <w:rsid w:val="00F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1646"/>
  <w15:chartTrackingRefBased/>
  <w15:docId w15:val="{B39C222A-5881-4D42-8163-0FCD06C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D9"/>
  </w:style>
  <w:style w:type="paragraph" w:styleId="Heading2">
    <w:name w:val="heading 2"/>
    <w:basedOn w:val="Normal"/>
    <w:link w:val="Heading2Char"/>
    <w:uiPriority w:val="9"/>
    <w:qFormat/>
    <w:rsid w:val="00E52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F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52FD9"/>
    <w:rPr>
      <w:color w:val="0000FF"/>
      <w:u w:val="single"/>
    </w:rPr>
  </w:style>
  <w:style w:type="paragraph" w:styleId="NormalWeb">
    <w:name w:val="Normal (Web)"/>
    <w:basedOn w:val="Normal"/>
    <w:uiPriority w:val="99"/>
    <w:rsid w:val="00E52FD9"/>
    <w:pPr>
      <w:spacing w:beforeLines="1" w:afterLines="1" w:after="0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52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52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FD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3B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1/MD/C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1/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SL/1/1/b/" TargetMode="External"/><Relationship Id="rId5" Type="http://schemas.openxmlformats.org/officeDocument/2006/relationships/hyperlink" Target="https://www.nextgenscience.org/pe/1-ps4-3-waves-and-their-applications-technologies-information-transf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3</cp:revision>
  <dcterms:created xsi:type="dcterms:W3CDTF">2020-11-04T21:20:00Z</dcterms:created>
  <dcterms:modified xsi:type="dcterms:W3CDTF">2020-12-23T14:39:00Z</dcterms:modified>
</cp:coreProperties>
</file>